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AA76B2" w:rsidRPr="00AA76B2" w:rsidRDefault="00AA76B2" w:rsidP="00AA76B2">
      <w:pPr>
        <w:keepNext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16"/>
          <w:szCs w:val="16"/>
          <w:lang w:eastAsia="ru-RU"/>
        </w:rPr>
      </w:pPr>
      <w:bookmarkStart w:id="0" w:name="_Toc133938121"/>
      <w:bookmarkStart w:id="1" w:name="_Toc133937322"/>
      <w:bookmarkStart w:id="2" w:name="_Toc112317023"/>
      <w:bookmarkStart w:id="3" w:name="_Toc112316847"/>
      <w:bookmarkStart w:id="4" w:name="_Toc112316671"/>
      <w:bookmarkStart w:id="5" w:name="_Toc112316498"/>
      <w:r w:rsidRPr="00AA76B2">
        <w:rPr>
          <w:rFonts w:ascii="Times New Roman" w:eastAsia="Times New Roman" w:hAnsi="Times New Roman" w:cs="Times New Roman"/>
          <w:b/>
          <w:bCs/>
          <w:kern w:val="32"/>
          <w:sz w:val="16"/>
          <w:szCs w:val="16"/>
          <w:lang w:eastAsia="ru-RU"/>
        </w:rPr>
        <w:t>Объявление</w:t>
      </w:r>
      <w:bookmarkEnd w:id="0"/>
      <w:bookmarkEnd w:id="1"/>
      <w:bookmarkEnd w:id="2"/>
      <w:bookmarkEnd w:id="3"/>
      <w:bookmarkEnd w:id="4"/>
      <w:bookmarkEnd w:id="5"/>
    </w:p>
    <w:p w:rsidR="00AA76B2" w:rsidRPr="00AA76B2" w:rsidRDefault="00AA76B2" w:rsidP="00AA76B2">
      <w:pPr>
        <w:keepNext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</w:pPr>
      <w:bookmarkStart w:id="6" w:name="_Toc133938122"/>
      <w:bookmarkStart w:id="7" w:name="_Toc133937323"/>
      <w:bookmarkStart w:id="8" w:name="_Toc112317024"/>
      <w:bookmarkStart w:id="9" w:name="_Toc112316848"/>
      <w:bookmarkStart w:id="10" w:name="_Toc112316672"/>
      <w:bookmarkStart w:id="11" w:name="_Toc112316499"/>
      <w:bookmarkStart w:id="12" w:name="_Toc112249427"/>
      <w:bookmarkStart w:id="13" w:name="_Toc67661748"/>
      <w:r w:rsidRPr="00AA76B2">
        <w:rPr>
          <w:rFonts w:ascii="Times New Roman" w:eastAsia="Times New Roman" w:hAnsi="Times New Roman" w:cs="Times New Roman"/>
          <w:b/>
          <w:bCs/>
          <w:kern w:val="32"/>
          <w:sz w:val="16"/>
          <w:szCs w:val="16"/>
          <w:lang w:eastAsia="ru-RU"/>
        </w:rPr>
        <w:t xml:space="preserve">о проведении конкурса по отбору кандидатур на должность главы 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AA76B2">
        <w:rPr>
          <w:rFonts w:ascii="Times New Roman" w:eastAsia="Times New Roman" w:hAnsi="Times New Roman" w:cs="Times New Roman"/>
          <w:b/>
          <w:bCs/>
          <w:kern w:val="32"/>
          <w:sz w:val="16"/>
          <w:szCs w:val="16"/>
          <w:lang w:eastAsia="ru-RU"/>
        </w:rPr>
        <w:t>Мокшанского района Пензенской области</w:t>
      </w:r>
    </w:p>
    <w:p w:rsidR="00AA76B2" w:rsidRPr="00AA76B2" w:rsidRDefault="00AA76B2" w:rsidP="00AA76B2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A76B2" w:rsidRPr="00AA76B2" w:rsidRDefault="00AA76B2" w:rsidP="00AA76B2">
      <w:pPr>
        <w:widowControl w:val="0"/>
        <w:shd w:val="clear" w:color="auto" w:fill="FFFFFF"/>
        <w:tabs>
          <w:tab w:val="left" w:pos="586"/>
        </w:tabs>
        <w:autoSpaceDE w:val="0"/>
        <w:autoSpaceDN w:val="0"/>
        <w:adjustRightInd w:val="0"/>
        <w:ind w:firstLine="62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Собрание представителей Мокшанского района Пензенской области объявляет </w:t>
      </w:r>
      <w:proofErr w:type="gramStart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 приеме документов для участия в конкурсе </w:t>
      </w:r>
      <w:r w:rsidRPr="00AA76B2"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>по отбору кандидатур на должность</w:t>
      </w:r>
      <w:proofErr w:type="gramEnd"/>
      <w:r w:rsidRPr="00AA76B2"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 xml:space="preserve"> главы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</w:t>
      </w:r>
      <w:r w:rsidRPr="00AA76B2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(далее - глава). Конкурс назначен на 14.01.2025 на 14:00</w:t>
      </w:r>
      <w:r w:rsidRPr="00AA76B2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здании администрации Мокшанского района Пензенской области по адресу: Пензенская область, </w:t>
      </w:r>
      <w:proofErr w:type="spellStart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рабочий посёлок Мокшан, улица </w:t>
      </w:r>
      <w:proofErr w:type="spellStart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, дом 1, кабинет организационного отдела.</w:t>
      </w:r>
    </w:p>
    <w:p w:rsidR="00AA76B2" w:rsidRPr="00AA76B2" w:rsidRDefault="00AA76B2" w:rsidP="00AA76B2">
      <w:pPr>
        <w:widowControl w:val="0"/>
        <w:shd w:val="clear" w:color="auto" w:fill="FFFFFF"/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proofErr w:type="gramStart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Документы принимаются конкурсной комиссией с 05.12.2024 по 08.01.2025 (включительно) понедельник – пятница с </w:t>
      </w:r>
      <w:r w:rsidRPr="00AA76B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8:00 до 16:00 (перерыв с 12:00 до 13:00), в субботу с 9:00 до 12:00 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здании администрации </w:t>
      </w:r>
      <w:r w:rsidRPr="00AA76B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Мокшанского района Пензенской области, кабинет 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организационного отдела администрации Мокшанского района Пензенской области</w:t>
      </w:r>
      <w:r w:rsidRPr="00AA76B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.</w:t>
      </w:r>
      <w:proofErr w:type="gramEnd"/>
    </w:p>
    <w:p w:rsidR="00AA76B2" w:rsidRPr="00AA76B2" w:rsidRDefault="00AA76B2" w:rsidP="00AA76B2">
      <w:pPr>
        <w:ind w:firstLine="57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AA76B2" w:rsidRPr="00AA76B2" w:rsidRDefault="00AA76B2" w:rsidP="00AA76B2">
      <w:pPr>
        <w:ind w:firstLine="57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Условия конкурса:</w:t>
      </w:r>
    </w:p>
    <w:p w:rsidR="00AA76B2" w:rsidRPr="00AA76B2" w:rsidRDefault="00AA76B2" w:rsidP="00AA76B2">
      <w:pPr>
        <w:shd w:val="clear" w:color="auto" w:fill="FFFFFF"/>
        <w:ind w:firstLine="62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Гражданин, изъявивший желание участвовать в конкурсе </w:t>
      </w:r>
      <w:r w:rsidRPr="00AA76B2">
        <w:rPr>
          <w:rFonts w:ascii="Times New Roman" w:eastAsia="Times New Roman" w:hAnsi="Times New Roman" w:cs="Times New Roman"/>
          <w:bCs/>
          <w:kern w:val="32"/>
          <w:sz w:val="16"/>
          <w:szCs w:val="16"/>
          <w:lang w:eastAsia="ru-RU"/>
        </w:rPr>
        <w:t>по отбору кандидатур на должность главы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, представляет: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1) </w:t>
      </w:r>
      <w:r w:rsidRPr="00AA76B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личное заявление по форме, установленной 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Порядком проведения конкурса по отбору кандидатур на должность главы Мокшанского района Пензенской области</w:t>
      </w:r>
      <w:r w:rsidRPr="00AA76B2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утвержденным решением Собрания представителей </w:t>
      </w:r>
      <w:r w:rsidRPr="00AA76B2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от 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11.05.2023 № 173-12/5</w:t>
      </w:r>
      <w:r w:rsidRPr="00AA76B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2) собственноручно заполненную и подписанную анкету по форме, установленной распоряжением Правительства Российской Федерации от 26.05.2005 № 667-р;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3) </w:t>
      </w:r>
      <w:hyperlink r:id="rId9" w:tooltip="Приказ МВД России от 07.11.2011 N 1121 (ред. от 22.08.2017) &quot;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(отсутствии) судимости и (или) ф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справку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 наличии (отсутствии) судимости и (или) факта уголовного преследования либо о прекращении уголовного преследования, выданную в порядке и по форме, установленной Приказом Министерства внутренних дел Российской Федерации от 27.09.2019 № 660 «Об утверждении Административного регламента Министерства внутренних дел Российской Федерации по предоставлению государственной услуги по выдаче справок о наличии (отсутствии) судимости и (или) факта уголовного преследования либо о прекращении</w:t>
      </w:r>
      <w:proofErr w:type="gramEnd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уголовного преследования»;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4) паспорт;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5) трудовую книжку (при наличии) и (или) сведения о трудовой деятельности, оформленные в установленном законодательстве порядке, за исключением случаев, когда служебная (трудовая) деятельность осуществляется впервые; 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6) документы об образовании и о квалификации, а также по желанию гражданина документы, подтверждающие участие в мероприятиях по профессиональному развитию, документы о присвоении ученой степени, ученого звания;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7) документ, подтверждающий регистрацию в системе индивидуального (персонифицированного) учета, в том числе в форме электронного документа;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8) свидетельство о постановке физического лица на учет в налоговом органе по месту жительства на территории Российской Федерации;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9) документы воинского учета - для граждан, пребывающих в запасе, и лиц, подлежащих призыву на военную службу;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10) заключение медицинской организации по форме 001-ГС/у, утвержденной приказом Министерства здравоохранения и социального развития Российской Федерации от 14.12.2009 № 984н;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11) сведения об адресах сайтов и (или) страниц сайтов в информационно-телекоммуникационной сети «Интернет», на которых гражданин, претендующий на замещение муниципальной должности, размещал общедоступную информацию, а также данные, позволяющие его идентифицировать, по форме, утвержденной </w:t>
      </w:r>
      <w:r w:rsidRPr="00AA76B2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распоряжением Правительства Российской Федерации от 28.12.2016 № 2867-р, за три календарных года, предшествующих году участия в конкурсе.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Гражданин вправе представить иные характеризующие его документы (рекомендательные письма, характеристику с места работы, документы о получении дополнительного профессионального образования, об участии в конкурсах </w:t>
      </w:r>
      <w:proofErr w:type="gramStart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на</w:t>
      </w:r>
      <w:proofErr w:type="gramEnd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лучшего</w:t>
      </w:r>
      <w:proofErr w:type="gramEnd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 профессии, о наличии государственных и иных наград и знаков отличия).</w:t>
      </w:r>
    </w:p>
    <w:p w:rsidR="00AA76B2" w:rsidRPr="00AA76B2" w:rsidRDefault="00AA76B2" w:rsidP="00AA76B2">
      <w:pPr>
        <w:ind w:firstLine="57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Требования,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предъявляемые к гражданину, претендующему на замещение должности главы: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Кандидатом на должность главы может быть зарегистрирован гражданин, который на день проведения конкурса не имеет в соответствии с Федеральным </w:t>
      </w:r>
      <w:hyperlink r:id="rId10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законом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12.06.2002 № 67-ФЗ «Об основных гарантиях избирательных прав и права на участие в референдуме граждан Российской Федерации» ограничений пассивного избирательного права для избрания выборным должностным лицом местного самоуправления.</w:t>
      </w:r>
    </w:p>
    <w:p w:rsidR="00AA76B2" w:rsidRPr="00AA76B2" w:rsidRDefault="00AA76B2" w:rsidP="00AA76B2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указанным Федеральным законом не может быть зарегистрирован кандидатом на должность главы гражданин в случаях, если он: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1) не достиг возраста 21 года (пункт 8 статьи 4);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2) признан судом недееспособными или содержится в местах лишения свободы по приговору суда (пункт 3 статьи 4);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3)  имеет гражданство (подданство) иностранного государства либо вид на жительство или иной документ, подтверждающий право на постоянное проживание гражданина Российской Федерации на территории иностранного государства (пункт 3</w:t>
      </w:r>
      <w:r w:rsidRPr="00AA76B2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статьи 4);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4) осужден к лишению свободы за совершение тяжких и (или) особо тяжких преступлений и имеет на день конкурса  неснятую и непогашенную судимость за указанные преступления (подпункт «а» пункта 3</w:t>
      </w:r>
      <w:r w:rsidRPr="00AA76B2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статьи 4);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5) осужден к лишению свободы за совершение тяжких преступлений, судимость которых снята или погашена, - до истечения десяти лет со дня снятия или погашения судимости (подпункт «а</w:t>
      </w:r>
      <w:proofErr w:type="gramStart"/>
      <w:r w:rsidRPr="00AA76B2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proofErr w:type="gramEnd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» пункта 3</w:t>
      </w:r>
      <w:r w:rsidRPr="00AA76B2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статьи 4);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6) осужден к лишению свободы за совершение особо тяжких преступлений, судимость которых снята или погашена, - до истечения пятнадцати лет со дня снятия или погашения судимости (подпункт «а</w:t>
      </w:r>
      <w:proofErr w:type="gramStart"/>
      <w:r w:rsidRPr="00AA76B2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proofErr w:type="gramEnd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» пункта 3</w:t>
      </w:r>
      <w:r w:rsidRPr="00AA76B2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статьи 4);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7) осужден за совершение преступлений экстремистской направленности, предусмотренных Уголовным </w:t>
      </w:r>
      <w:hyperlink r:id="rId11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кодексом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Российской Федерации, и имеет на день проведения конкурса неснятую и непогашенную судимость за указанные преступления, а также осужден за совершение указанных преступлений, судимость которых снята или погашена, - до истечения пяти лет со дня снятия или погашения судимости, если на таких лиц не распространяется действие пунктов 5 и 6 (подпункт «б</w:t>
      </w:r>
      <w:proofErr w:type="gramEnd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» пункта 3</w:t>
      </w:r>
      <w:r w:rsidRPr="00AA76B2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статьи 4);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8) осужден к лишению свободы за совершение преступлений, предусмотренных </w:t>
      </w:r>
      <w:hyperlink r:id="rId12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статьей 106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13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107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14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третьей статьи 110.1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15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112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16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119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17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первой статьи 126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18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127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19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первой статьи 127.2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20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133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,</w:t>
      </w:r>
      <w:proofErr w:type="gramEnd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hyperlink r:id="rId21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первой статьи 134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22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статьей 136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23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частями второй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</w:t>
      </w:r>
      <w:hyperlink r:id="rId24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третьей статьи 141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25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первой статьи 142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26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статьей 142.1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27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частями первой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</w:t>
      </w:r>
      <w:hyperlink r:id="rId28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третьей статьи 142.2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29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первой статьи 150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30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158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31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частями второй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</w:t>
      </w:r>
      <w:hyperlink r:id="rId32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пятой статьи 159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33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159.1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34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159.2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35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159.3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36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159.5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37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159.6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38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160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39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первой статьи 161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40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167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41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третьей статьи 174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42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третьей статьи 174.1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43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189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44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первой статьи 200.2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45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200.3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46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первой статьи 205.2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47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207.2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48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статьей 212.1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49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первой статьи 228.4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50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первой статьи 230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51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первой статьи 232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52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первой статьи 239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53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243.4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54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244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55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первой.1 статьи 258.1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56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частями первой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</w:t>
      </w:r>
      <w:hyperlink r:id="rId57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второй статьи 273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58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первой статьи 274.1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59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280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60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280.1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61" w:history="1">
        <w:proofErr w:type="gramStart"/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первой статьи 282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62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третьей статьи 296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63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третьей статьи 309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64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частями первой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</w:t>
      </w:r>
      <w:hyperlink r:id="rId65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второй статьи 313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66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первой статьи 318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67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354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hyperlink r:id="rId68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второй статьи 354.1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Уголовного кодекса Российской Федерации, и имеет на день проведения конкурса неснятую и непогашенную судимость за указанные преступления, а также осужден к лишению свободы за совершение указанных преступлений, судимость которых снята</w:t>
      </w:r>
      <w:proofErr w:type="gramEnd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или погашена, - до истечения пяти лет со дня снятия или погашения судимости (подпункт «б</w:t>
      </w:r>
      <w:proofErr w:type="gramStart"/>
      <w:r w:rsidRPr="00AA76B2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proofErr w:type="gramEnd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» пункта 3</w:t>
      </w:r>
      <w:r w:rsidRPr="00AA76B2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статьи 4);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9) подвергнут административному наказанию за совершение административных правонарушений, предусмотренных статьями 20.3 и 20.29 Кодекса Российской Федерации об административных правонарушениях, если конкурс состоится до окончания срока, в течение которого лицо считается подвергнутым административному наказанию (подпункт «в» пункта 3</w:t>
      </w:r>
      <w:r w:rsidRPr="00AA76B2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статьи 4);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10) в отношении него вступившим в силу решением суда установлен факт совершения действий, предусмотренных подпунктом «ж» пункта 7 статьи 76 Федерального закона № 67-ФЗ, если указанное действие совершено до дня проведения </w:t>
      </w:r>
      <w:proofErr w:type="gramStart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конкурса</w:t>
      </w:r>
      <w:proofErr w:type="gramEnd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течение установленного законом срока полномочий должностного лица, для избрания которого назначен конкурс (подпункт «г» пункта 3</w:t>
      </w:r>
      <w:r w:rsidRPr="00AA76B2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2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статьи 4);</w:t>
      </w:r>
    </w:p>
    <w:p w:rsidR="00AA76B2" w:rsidRPr="00AA76B2" w:rsidRDefault="00AA76B2" w:rsidP="00AA76B2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11) гражданин причастен к деятельности общественного или религиозного объединения, иной организации, в отношении которых вступило в законную силу решение суда о ликвидации или запрете деятельности по основаниям, предусмотренным Федеральным </w:t>
      </w:r>
      <w:hyperlink r:id="rId69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законом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25.07.2002 № 114-ФЗ «О противодействии экстремистской деятельности» либо Федеральным </w:t>
      </w:r>
      <w:hyperlink r:id="rId70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законом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06.03.2006 № 35-ФЗ «О противодействии терроризму» (пункт 3</w:t>
      </w:r>
      <w:r w:rsidRPr="00AA76B2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 xml:space="preserve">6 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статьи 4);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12) в отношении гражданина вступило в силу решение суда о лишении его права занимать государственные и (или) муниципальные должности в течение определенного срока, если конкурс состоится до истечения указанного срока (пункт 7 статьи 4);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13) в иных случаях, предусмотренных Федеральным законом от 12.06.2002 № 67-ФЗ «Об основных гарантиях избирательных прав и права на участие в референдуме граждан Российской Федерации».</w:t>
      </w:r>
    </w:p>
    <w:p w:rsidR="00AA76B2" w:rsidRPr="00AA76B2" w:rsidRDefault="00AA76B2" w:rsidP="00AA76B2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 Требованием к профессиональному образованию, </w:t>
      </w:r>
      <w:r w:rsidRPr="00AA76B2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 xml:space="preserve">которое является предпочтительным для осуществления главой муниципального образования </w:t>
      </w:r>
      <w:r w:rsidRPr="00AA76B2">
        <w:rPr>
          <w:rFonts w:ascii="Times New Roman" w:eastAsia="Times New Roman" w:hAnsi="Times New Roman" w:cs="Times New Roman"/>
          <w:bCs/>
          <w:i/>
          <w:sz w:val="16"/>
          <w:szCs w:val="16"/>
          <w:lang w:eastAsia="ru-RU"/>
        </w:rPr>
        <w:t xml:space="preserve"> </w:t>
      </w:r>
      <w:r w:rsidRPr="00AA76B2"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  <w:t>полномочий по решению вопросов местного значения,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является наличие высшего образования не ниже уровня </w:t>
      </w:r>
      <w:proofErr w:type="spellStart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специалитета</w:t>
      </w:r>
      <w:proofErr w:type="spellEnd"/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, магистратуры.</w:t>
      </w:r>
    </w:p>
    <w:p w:rsidR="00AA76B2" w:rsidRPr="00AA76B2" w:rsidRDefault="00AA76B2" w:rsidP="00AA76B2">
      <w:pPr>
        <w:autoSpaceDE w:val="0"/>
        <w:autoSpaceDN w:val="0"/>
        <w:adjustRightInd w:val="0"/>
        <w:ind w:firstLine="57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Комиссия оценивает профессиональный уровень претендента на основании представленных им документов, его выступления и индивидуального собеседования.</w:t>
      </w:r>
    </w:p>
    <w:p w:rsidR="00AA76B2" w:rsidRPr="00AA76B2" w:rsidRDefault="00AA76B2" w:rsidP="00AA76B2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Критерием оценки претендента Конкурсной комиссией является соответствие его требованиям Федерального </w:t>
      </w:r>
      <w:hyperlink r:id="rId71" w:history="1">
        <w:r w:rsidRPr="00AA76B2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закона</w:t>
        </w:r>
      </w:hyperlink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 12.06.2002 № 67-ФЗ «Об основных гарантиях избирательных прав и права на участие в референдуме граждан Российской Федерации» (перечислены в пункте 1 объявления).</w:t>
      </w:r>
    </w:p>
    <w:p w:rsidR="00AA76B2" w:rsidRPr="00AA76B2" w:rsidRDefault="00AA76B2" w:rsidP="00AA76B2">
      <w:pPr>
        <w:autoSpaceDE w:val="0"/>
        <w:autoSpaceDN w:val="0"/>
        <w:adjustRightInd w:val="0"/>
        <w:ind w:firstLine="57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A76B2" w:rsidRPr="00AA76B2" w:rsidRDefault="00AA76B2" w:rsidP="00AA76B2">
      <w:pPr>
        <w:ind w:firstLine="573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  <w:t xml:space="preserve">Подробную информацию о порядке проведения конкурса можно получить по телефонам </w:t>
      </w:r>
    </w:p>
    <w:p w:rsidR="00AA76B2" w:rsidRPr="00AA76B2" w:rsidRDefault="00AA76B2" w:rsidP="00AA76B2">
      <w:pPr>
        <w:ind w:firstLine="573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</w:pPr>
      <w:r w:rsidRPr="00AA76B2"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  <w:t>8 (84150) 2-74-51; 8 (84150) 2-71-69</w:t>
      </w:r>
    </w:p>
    <w:p w:rsidR="00AA76B2" w:rsidRPr="00AA76B2" w:rsidRDefault="00AA76B2" w:rsidP="00AA76B2">
      <w:pPr>
        <w:ind w:firstLine="573"/>
        <w:jc w:val="center"/>
        <w:outlineLvl w:val="4"/>
        <w:rPr>
          <w:rFonts w:ascii="Times New Roman" w:eastAsia="Times New Roman" w:hAnsi="Times New Roman" w:cs="Times New Roman"/>
          <w:b/>
          <w:bCs/>
          <w:iCs/>
          <w:sz w:val="16"/>
          <w:szCs w:val="16"/>
          <w:lang w:eastAsia="ru-RU"/>
        </w:rPr>
      </w:pPr>
    </w:p>
    <w:p w:rsidR="00AA76B2" w:rsidRPr="00AA76B2" w:rsidRDefault="00AA76B2" w:rsidP="00AA76B2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Порядок проведения конкурса по отбору кандидатур на должность главы Мокшанского района  утверждён решением Собрания представителей Мокшанского района Пензенской области  от 11.05.2023 № 173-12/5 и опубликован в информационном бюллетене «Ведомости органов местного самоуправления Мокшанского района Пензенской области 11.05.2023 №14 (640)</w:t>
      </w:r>
      <w:r w:rsidRPr="00AA76B2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 xml:space="preserve">. Актуальная редакция размещена на официальном сайте администрации </w:t>
      </w:r>
      <w:r w:rsidRPr="00AA76B2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области.</w:t>
      </w: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6B02E1" w:rsidRDefault="006B02E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  <w:bookmarkStart w:id="14" w:name="_GoBack"/>
      <w:bookmarkEnd w:id="14"/>
    </w:p>
    <w:sectPr w:rsidR="002A4681" w:rsidSect="00E9515C">
      <w:headerReference w:type="default" r:id="rId72"/>
      <w:footerReference w:type="even" r:id="rId73"/>
      <w:footerReference w:type="default" r:id="rId74"/>
      <w:pgSz w:w="11906" w:h="16838"/>
      <w:pgMar w:top="851" w:right="851" w:bottom="851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E31" w:rsidRDefault="00D03E31" w:rsidP="005D35CD">
      <w:r>
        <w:separator/>
      </w:r>
    </w:p>
  </w:endnote>
  <w:endnote w:type="continuationSeparator" w:id="0">
    <w:p w:rsidR="00D03E31" w:rsidRDefault="00D03E31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E1" w:rsidRDefault="006B02E1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6B02E1" w:rsidRDefault="006B02E1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2E1" w:rsidRDefault="006B02E1">
    <w:pPr>
      <w:pStyle w:val="a7"/>
      <w:jc w:val="center"/>
    </w:pPr>
  </w:p>
  <w:p w:rsidR="006B02E1" w:rsidRPr="00234B4C" w:rsidRDefault="006B02E1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E31" w:rsidRDefault="00D03E31" w:rsidP="005D35CD">
      <w:r>
        <w:separator/>
      </w:r>
    </w:p>
  </w:footnote>
  <w:footnote w:type="continuationSeparator" w:id="0">
    <w:p w:rsidR="00D03E31" w:rsidRDefault="00D03E31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EndPr/>
    <w:sdtContent>
      <w:p w:rsidR="006B02E1" w:rsidRDefault="006B02E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6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B02E1" w:rsidRDefault="006B02E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5C0615"/>
    <w:multiLevelType w:val="hybridMultilevel"/>
    <w:tmpl w:val="AD5E7E76"/>
    <w:lvl w:ilvl="0" w:tplc="0D863E7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CF5783"/>
    <w:multiLevelType w:val="hybridMultilevel"/>
    <w:tmpl w:val="A6D0E3C8"/>
    <w:lvl w:ilvl="0" w:tplc="F75C485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12502EF9"/>
    <w:multiLevelType w:val="hybridMultilevel"/>
    <w:tmpl w:val="A93626FC"/>
    <w:lvl w:ilvl="0" w:tplc="284E9746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F99C7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844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2C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C5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9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47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98DA66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1294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CA70BB"/>
    <w:multiLevelType w:val="hybridMultilevel"/>
    <w:tmpl w:val="128AB208"/>
    <w:lvl w:ilvl="0" w:tplc="8D4879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E5628272" w:tentative="1">
      <w:start w:val="1"/>
      <w:numFmt w:val="lowerLetter"/>
      <w:lvlText w:val="%2."/>
      <w:lvlJc w:val="left"/>
      <w:pPr>
        <w:ind w:left="1710" w:hanging="360"/>
      </w:pPr>
    </w:lvl>
    <w:lvl w:ilvl="2" w:tplc="BB3A4F3C" w:tentative="1">
      <w:start w:val="1"/>
      <w:numFmt w:val="lowerRoman"/>
      <w:lvlText w:val="%3."/>
      <w:lvlJc w:val="right"/>
      <w:pPr>
        <w:ind w:left="2430" w:hanging="180"/>
      </w:pPr>
    </w:lvl>
    <w:lvl w:ilvl="3" w:tplc="40C8A3E0" w:tentative="1">
      <w:start w:val="1"/>
      <w:numFmt w:val="decimal"/>
      <w:lvlText w:val="%4."/>
      <w:lvlJc w:val="left"/>
      <w:pPr>
        <w:ind w:left="3150" w:hanging="360"/>
      </w:pPr>
    </w:lvl>
    <w:lvl w:ilvl="4" w:tplc="523C28FA" w:tentative="1">
      <w:start w:val="1"/>
      <w:numFmt w:val="lowerLetter"/>
      <w:lvlText w:val="%5."/>
      <w:lvlJc w:val="left"/>
      <w:pPr>
        <w:ind w:left="3870" w:hanging="360"/>
      </w:pPr>
    </w:lvl>
    <w:lvl w:ilvl="5" w:tplc="47F2788A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C7C8FD88" w:tentative="1">
      <w:start w:val="1"/>
      <w:numFmt w:val="lowerLetter"/>
      <w:lvlText w:val="%8."/>
      <w:lvlJc w:val="left"/>
      <w:pPr>
        <w:ind w:left="6030" w:hanging="360"/>
      </w:pPr>
    </w:lvl>
    <w:lvl w:ilvl="8" w:tplc="E940DD42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0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188153E2"/>
    <w:multiLevelType w:val="hybridMultilevel"/>
    <w:tmpl w:val="2DE4D98A"/>
    <w:lvl w:ilvl="0" w:tplc="A7642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AA2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277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AD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1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8EF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EC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DA2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88CC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4">
    <w:nsid w:val="27AE0704"/>
    <w:multiLevelType w:val="hybridMultilevel"/>
    <w:tmpl w:val="4D0E73A8"/>
    <w:lvl w:ilvl="0" w:tplc="E15C3F5A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C2864852" w:tentative="1">
      <w:start w:val="1"/>
      <w:numFmt w:val="lowerLetter"/>
      <w:lvlText w:val="%2."/>
      <w:lvlJc w:val="left"/>
      <w:pPr>
        <w:ind w:left="1363" w:hanging="360"/>
      </w:pPr>
    </w:lvl>
    <w:lvl w:ilvl="2" w:tplc="E79AB91A" w:tentative="1">
      <w:start w:val="1"/>
      <w:numFmt w:val="lowerRoman"/>
      <w:lvlText w:val="%3."/>
      <w:lvlJc w:val="right"/>
      <w:pPr>
        <w:ind w:left="2083" w:hanging="180"/>
      </w:pPr>
    </w:lvl>
    <w:lvl w:ilvl="3" w:tplc="BBF8C7D2" w:tentative="1">
      <w:start w:val="1"/>
      <w:numFmt w:val="decimal"/>
      <w:lvlText w:val="%4."/>
      <w:lvlJc w:val="left"/>
      <w:pPr>
        <w:ind w:left="2803" w:hanging="360"/>
      </w:pPr>
    </w:lvl>
    <w:lvl w:ilvl="4" w:tplc="69AC88B6" w:tentative="1">
      <w:start w:val="1"/>
      <w:numFmt w:val="lowerLetter"/>
      <w:lvlText w:val="%5."/>
      <w:lvlJc w:val="left"/>
      <w:pPr>
        <w:ind w:left="3523" w:hanging="360"/>
      </w:pPr>
    </w:lvl>
    <w:lvl w:ilvl="5" w:tplc="33DE52E8" w:tentative="1">
      <w:start w:val="1"/>
      <w:numFmt w:val="lowerRoman"/>
      <w:lvlText w:val="%6."/>
      <w:lvlJc w:val="right"/>
      <w:pPr>
        <w:ind w:left="4243" w:hanging="180"/>
      </w:pPr>
    </w:lvl>
    <w:lvl w:ilvl="6" w:tplc="FF0E7AA2" w:tentative="1">
      <w:start w:val="1"/>
      <w:numFmt w:val="decimal"/>
      <w:lvlText w:val="%7."/>
      <w:lvlJc w:val="left"/>
      <w:pPr>
        <w:ind w:left="4963" w:hanging="360"/>
      </w:pPr>
    </w:lvl>
    <w:lvl w:ilvl="7" w:tplc="FA9235BC" w:tentative="1">
      <w:start w:val="1"/>
      <w:numFmt w:val="lowerLetter"/>
      <w:lvlText w:val="%8."/>
      <w:lvlJc w:val="left"/>
      <w:pPr>
        <w:ind w:left="5683" w:hanging="360"/>
      </w:pPr>
    </w:lvl>
    <w:lvl w:ilvl="8" w:tplc="D5DE4A9A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5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>
    <w:nsid w:val="2D695FC7"/>
    <w:multiLevelType w:val="hybridMultilevel"/>
    <w:tmpl w:val="1CE60D52"/>
    <w:lvl w:ilvl="0" w:tplc="CFFA5A9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A128ED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FCE401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32C4E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560398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F46E2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39296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4A1BB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9881C7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2A06ABB"/>
    <w:multiLevelType w:val="hybridMultilevel"/>
    <w:tmpl w:val="CEC88634"/>
    <w:lvl w:ilvl="0" w:tplc="EF400E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A748F7A8" w:tentative="1">
      <w:start w:val="1"/>
      <w:numFmt w:val="lowerLetter"/>
      <w:lvlText w:val="%2."/>
      <w:lvlJc w:val="left"/>
      <w:pPr>
        <w:ind w:left="1440" w:hanging="360"/>
      </w:pPr>
    </w:lvl>
    <w:lvl w:ilvl="2" w:tplc="7D80FA6C" w:tentative="1">
      <w:start w:val="1"/>
      <w:numFmt w:val="lowerRoman"/>
      <w:lvlText w:val="%3."/>
      <w:lvlJc w:val="right"/>
      <w:pPr>
        <w:ind w:left="2160" w:hanging="180"/>
      </w:pPr>
    </w:lvl>
    <w:lvl w:ilvl="3" w:tplc="8E06F59A" w:tentative="1">
      <w:start w:val="1"/>
      <w:numFmt w:val="decimal"/>
      <w:lvlText w:val="%4."/>
      <w:lvlJc w:val="left"/>
      <w:pPr>
        <w:ind w:left="2880" w:hanging="360"/>
      </w:pPr>
    </w:lvl>
    <w:lvl w:ilvl="4" w:tplc="B106D5FE" w:tentative="1">
      <w:start w:val="1"/>
      <w:numFmt w:val="lowerLetter"/>
      <w:lvlText w:val="%5."/>
      <w:lvlJc w:val="left"/>
      <w:pPr>
        <w:ind w:left="3600" w:hanging="360"/>
      </w:pPr>
    </w:lvl>
    <w:lvl w:ilvl="5" w:tplc="10F024AC" w:tentative="1">
      <w:start w:val="1"/>
      <w:numFmt w:val="lowerRoman"/>
      <w:lvlText w:val="%6."/>
      <w:lvlJc w:val="right"/>
      <w:pPr>
        <w:ind w:left="4320" w:hanging="180"/>
      </w:pPr>
    </w:lvl>
    <w:lvl w:ilvl="6" w:tplc="2038623E" w:tentative="1">
      <w:start w:val="1"/>
      <w:numFmt w:val="decimal"/>
      <w:lvlText w:val="%7."/>
      <w:lvlJc w:val="left"/>
      <w:pPr>
        <w:ind w:left="5040" w:hanging="360"/>
      </w:pPr>
    </w:lvl>
    <w:lvl w:ilvl="7" w:tplc="4AA4FD30" w:tentative="1">
      <w:start w:val="1"/>
      <w:numFmt w:val="lowerLetter"/>
      <w:lvlText w:val="%8."/>
      <w:lvlJc w:val="left"/>
      <w:pPr>
        <w:ind w:left="5760" w:hanging="360"/>
      </w:pPr>
    </w:lvl>
    <w:lvl w:ilvl="8" w:tplc="AB9AA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E34328"/>
    <w:multiLevelType w:val="hybridMultilevel"/>
    <w:tmpl w:val="AD5E7E76"/>
    <w:lvl w:ilvl="0" w:tplc="535441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A8B2E31"/>
    <w:multiLevelType w:val="hybridMultilevel"/>
    <w:tmpl w:val="E37E1E2A"/>
    <w:lvl w:ilvl="0" w:tplc="C7406A5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C15A4EB0" w:tentative="1">
      <w:start w:val="1"/>
      <w:numFmt w:val="lowerLetter"/>
      <w:lvlText w:val="%2."/>
      <w:lvlJc w:val="left"/>
      <w:pPr>
        <w:ind w:left="1500" w:hanging="360"/>
      </w:pPr>
    </w:lvl>
    <w:lvl w:ilvl="2" w:tplc="4C0E2B66" w:tentative="1">
      <w:start w:val="1"/>
      <w:numFmt w:val="lowerRoman"/>
      <w:lvlText w:val="%3."/>
      <w:lvlJc w:val="right"/>
      <w:pPr>
        <w:ind w:left="2220" w:hanging="180"/>
      </w:pPr>
    </w:lvl>
    <w:lvl w:ilvl="3" w:tplc="360263A0" w:tentative="1">
      <w:start w:val="1"/>
      <w:numFmt w:val="decimal"/>
      <w:lvlText w:val="%4."/>
      <w:lvlJc w:val="left"/>
      <w:pPr>
        <w:ind w:left="2940" w:hanging="360"/>
      </w:pPr>
    </w:lvl>
    <w:lvl w:ilvl="4" w:tplc="75968538" w:tentative="1">
      <w:start w:val="1"/>
      <w:numFmt w:val="lowerLetter"/>
      <w:lvlText w:val="%5."/>
      <w:lvlJc w:val="left"/>
      <w:pPr>
        <w:ind w:left="3660" w:hanging="360"/>
      </w:pPr>
    </w:lvl>
    <w:lvl w:ilvl="5" w:tplc="41A4A96A" w:tentative="1">
      <w:start w:val="1"/>
      <w:numFmt w:val="lowerRoman"/>
      <w:lvlText w:val="%6."/>
      <w:lvlJc w:val="right"/>
      <w:pPr>
        <w:ind w:left="4380" w:hanging="180"/>
      </w:pPr>
    </w:lvl>
    <w:lvl w:ilvl="6" w:tplc="D07A71E4" w:tentative="1">
      <w:start w:val="1"/>
      <w:numFmt w:val="decimal"/>
      <w:lvlText w:val="%7."/>
      <w:lvlJc w:val="left"/>
      <w:pPr>
        <w:ind w:left="5100" w:hanging="360"/>
      </w:pPr>
    </w:lvl>
    <w:lvl w:ilvl="7" w:tplc="D6DC6910" w:tentative="1">
      <w:start w:val="1"/>
      <w:numFmt w:val="lowerLetter"/>
      <w:lvlText w:val="%8."/>
      <w:lvlJc w:val="left"/>
      <w:pPr>
        <w:ind w:left="5820" w:hanging="360"/>
      </w:pPr>
    </w:lvl>
    <w:lvl w:ilvl="8" w:tplc="27180DBA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3C6402C7"/>
    <w:multiLevelType w:val="hybridMultilevel"/>
    <w:tmpl w:val="879614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2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3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>
    <w:nsid w:val="445E075D"/>
    <w:multiLevelType w:val="multilevel"/>
    <w:tmpl w:val="253E37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asciiTheme="minorHAnsi" w:hAnsiTheme="minorHAnsi" w:hint="default"/>
      </w:rPr>
    </w:lvl>
  </w:abstractNum>
  <w:abstractNum w:abstractNumId="26">
    <w:nsid w:val="44954D97"/>
    <w:multiLevelType w:val="multilevel"/>
    <w:tmpl w:val="5340343C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9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7">
    <w:nsid w:val="4A7351BC"/>
    <w:multiLevelType w:val="hybridMultilevel"/>
    <w:tmpl w:val="9FB21964"/>
    <w:lvl w:ilvl="0" w:tplc="A9DA9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BAF1C8" w:tentative="1">
      <w:start w:val="1"/>
      <w:numFmt w:val="lowerLetter"/>
      <w:lvlText w:val="%2."/>
      <w:lvlJc w:val="left"/>
      <w:pPr>
        <w:ind w:left="1440" w:hanging="360"/>
      </w:pPr>
    </w:lvl>
    <w:lvl w:ilvl="2" w:tplc="341EBED2" w:tentative="1">
      <w:start w:val="1"/>
      <w:numFmt w:val="lowerRoman"/>
      <w:lvlText w:val="%3."/>
      <w:lvlJc w:val="right"/>
      <w:pPr>
        <w:ind w:left="2160" w:hanging="180"/>
      </w:pPr>
    </w:lvl>
    <w:lvl w:ilvl="3" w:tplc="3718FA16" w:tentative="1">
      <w:start w:val="1"/>
      <w:numFmt w:val="decimal"/>
      <w:lvlText w:val="%4."/>
      <w:lvlJc w:val="left"/>
      <w:pPr>
        <w:ind w:left="2880" w:hanging="360"/>
      </w:pPr>
    </w:lvl>
    <w:lvl w:ilvl="4" w:tplc="DA5EFC4C" w:tentative="1">
      <w:start w:val="1"/>
      <w:numFmt w:val="lowerLetter"/>
      <w:lvlText w:val="%5."/>
      <w:lvlJc w:val="left"/>
      <w:pPr>
        <w:ind w:left="3600" w:hanging="360"/>
      </w:pPr>
    </w:lvl>
    <w:lvl w:ilvl="5" w:tplc="BCE646A6" w:tentative="1">
      <w:start w:val="1"/>
      <w:numFmt w:val="lowerRoman"/>
      <w:lvlText w:val="%6."/>
      <w:lvlJc w:val="right"/>
      <w:pPr>
        <w:ind w:left="4320" w:hanging="180"/>
      </w:pPr>
    </w:lvl>
    <w:lvl w:ilvl="6" w:tplc="CAF6DC66" w:tentative="1">
      <w:start w:val="1"/>
      <w:numFmt w:val="decimal"/>
      <w:lvlText w:val="%7."/>
      <w:lvlJc w:val="left"/>
      <w:pPr>
        <w:ind w:left="5040" w:hanging="360"/>
      </w:pPr>
    </w:lvl>
    <w:lvl w:ilvl="7" w:tplc="DB0E1FF4" w:tentative="1">
      <w:start w:val="1"/>
      <w:numFmt w:val="lowerLetter"/>
      <w:lvlText w:val="%8."/>
      <w:lvlJc w:val="left"/>
      <w:pPr>
        <w:ind w:left="5760" w:hanging="360"/>
      </w:pPr>
    </w:lvl>
    <w:lvl w:ilvl="8" w:tplc="5C662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724E85"/>
    <w:multiLevelType w:val="hybridMultilevel"/>
    <w:tmpl w:val="1F708F84"/>
    <w:lvl w:ilvl="0" w:tplc="E43427A6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727EB030" w:tentative="1">
      <w:start w:val="1"/>
      <w:numFmt w:val="lowerLetter"/>
      <w:lvlText w:val="%2."/>
      <w:lvlJc w:val="left"/>
      <w:pPr>
        <w:ind w:left="1815" w:hanging="360"/>
      </w:pPr>
    </w:lvl>
    <w:lvl w:ilvl="2" w:tplc="AF2CD93C" w:tentative="1">
      <w:start w:val="1"/>
      <w:numFmt w:val="lowerRoman"/>
      <w:lvlText w:val="%3."/>
      <w:lvlJc w:val="right"/>
      <w:pPr>
        <w:ind w:left="2535" w:hanging="180"/>
      </w:pPr>
    </w:lvl>
    <w:lvl w:ilvl="3" w:tplc="62B2C0B8" w:tentative="1">
      <w:start w:val="1"/>
      <w:numFmt w:val="decimal"/>
      <w:lvlText w:val="%4."/>
      <w:lvlJc w:val="left"/>
      <w:pPr>
        <w:ind w:left="3255" w:hanging="360"/>
      </w:pPr>
    </w:lvl>
    <w:lvl w:ilvl="4" w:tplc="D53856B6" w:tentative="1">
      <w:start w:val="1"/>
      <w:numFmt w:val="lowerLetter"/>
      <w:lvlText w:val="%5."/>
      <w:lvlJc w:val="left"/>
      <w:pPr>
        <w:ind w:left="3975" w:hanging="360"/>
      </w:pPr>
    </w:lvl>
    <w:lvl w:ilvl="5" w:tplc="1D5E2632" w:tentative="1">
      <w:start w:val="1"/>
      <w:numFmt w:val="lowerRoman"/>
      <w:lvlText w:val="%6."/>
      <w:lvlJc w:val="right"/>
      <w:pPr>
        <w:ind w:left="4695" w:hanging="180"/>
      </w:pPr>
    </w:lvl>
    <w:lvl w:ilvl="6" w:tplc="AD40FB60" w:tentative="1">
      <w:start w:val="1"/>
      <w:numFmt w:val="decimal"/>
      <w:lvlText w:val="%7."/>
      <w:lvlJc w:val="left"/>
      <w:pPr>
        <w:ind w:left="5415" w:hanging="360"/>
      </w:pPr>
    </w:lvl>
    <w:lvl w:ilvl="7" w:tplc="334C4296" w:tentative="1">
      <w:start w:val="1"/>
      <w:numFmt w:val="lowerLetter"/>
      <w:lvlText w:val="%8."/>
      <w:lvlJc w:val="left"/>
      <w:pPr>
        <w:ind w:left="6135" w:hanging="360"/>
      </w:pPr>
    </w:lvl>
    <w:lvl w:ilvl="8" w:tplc="E272D408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9">
    <w:nsid w:val="55F8511E"/>
    <w:multiLevelType w:val="hybridMultilevel"/>
    <w:tmpl w:val="89864BCC"/>
    <w:lvl w:ilvl="0" w:tplc="38A6ACC6">
      <w:start w:val="1"/>
      <w:numFmt w:val="decimal"/>
      <w:lvlText w:val="%1."/>
      <w:lvlJc w:val="left"/>
      <w:pPr>
        <w:ind w:left="720" w:hanging="360"/>
      </w:pPr>
    </w:lvl>
    <w:lvl w:ilvl="1" w:tplc="C4E645A0" w:tentative="1">
      <w:start w:val="1"/>
      <w:numFmt w:val="lowerLetter"/>
      <w:lvlText w:val="%2."/>
      <w:lvlJc w:val="left"/>
      <w:pPr>
        <w:ind w:left="1440" w:hanging="360"/>
      </w:pPr>
    </w:lvl>
    <w:lvl w:ilvl="2" w:tplc="88DA72C2" w:tentative="1">
      <w:start w:val="1"/>
      <w:numFmt w:val="lowerRoman"/>
      <w:lvlText w:val="%3."/>
      <w:lvlJc w:val="right"/>
      <w:pPr>
        <w:ind w:left="2160" w:hanging="180"/>
      </w:pPr>
    </w:lvl>
    <w:lvl w:ilvl="3" w:tplc="12DCEEDA" w:tentative="1">
      <w:start w:val="1"/>
      <w:numFmt w:val="decimal"/>
      <w:lvlText w:val="%4."/>
      <w:lvlJc w:val="left"/>
      <w:pPr>
        <w:ind w:left="2880" w:hanging="360"/>
      </w:pPr>
    </w:lvl>
    <w:lvl w:ilvl="4" w:tplc="C78A7668" w:tentative="1">
      <w:start w:val="1"/>
      <w:numFmt w:val="lowerLetter"/>
      <w:lvlText w:val="%5."/>
      <w:lvlJc w:val="left"/>
      <w:pPr>
        <w:ind w:left="3600" w:hanging="360"/>
      </w:pPr>
    </w:lvl>
    <w:lvl w:ilvl="5" w:tplc="DAC66FC0" w:tentative="1">
      <w:start w:val="1"/>
      <w:numFmt w:val="lowerRoman"/>
      <w:lvlText w:val="%6."/>
      <w:lvlJc w:val="right"/>
      <w:pPr>
        <w:ind w:left="4320" w:hanging="180"/>
      </w:pPr>
    </w:lvl>
    <w:lvl w:ilvl="6" w:tplc="B9EE76F0" w:tentative="1">
      <w:start w:val="1"/>
      <w:numFmt w:val="decimal"/>
      <w:lvlText w:val="%7."/>
      <w:lvlJc w:val="left"/>
      <w:pPr>
        <w:ind w:left="5040" w:hanging="360"/>
      </w:pPr>
    </w:lvl>
    <w:lvl w:ilvl="7" w:tplc="3F7E4830" w:tentative="1">
      <w:start w:val="1"/>
      <w:numFmt w:val="lowerLetter"/>
      <w:lvlText w:val="%8."/>
      <w:lvlJc w:val="left"/>
      <w:pPr>
        <w:ind w:left="5760" w:hanging="360"/>
      </w:pPr>
    </w:lvl>
    <w:lvl w:ilvl="8" w:tplc="F130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1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2">
    <w:nsid w:val="60253ACE"/>
    <w:multiLevelType w:val="hybridMultilevel"/>
    <w:tmpl w:val="FFEA68E8"/>
    <w:lvl w:ilvl="0" w:tplc="96C213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A0250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7B6EA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06E8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7EF8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E38BA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E886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6C97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50B00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4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>
    <w:nsid w:val="69941F2C"/>
    <w:multiLevelType w:val="hybridMultilevel"/>
    <w:tmpl w:val="2C3C40AC"/>
    <w:lvl w:ilvl="0" w:tplc="139CAE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C56A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8E1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60D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B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E283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F03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6EC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64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numFmt w:val="decimal"/>
      <w:lvlText w:val=""/>
      <w:lvlJc w:val="left"/>
      <w:rPr>
        <w:rFonts w:cs="Times New Roman"/>
      </w:rPr>
    </w:lvl>
    <w:lvl w:ilvl="2" w:tplc="04190005">
      <w:numFmt w:val="decimal"/>
      <w:lvlText w:val=""/>
      <w:lvlJc w:val="left"/>
      <w:rPr>
        <w:rFonts w:cs="Times New Roman"/>
      </w:rPr>
    </w:lvl>
    <w:lvl w:ilvl="3" w:tplc="04190001">
      <w:numFmt w:val="decimal"/>
      <w:lvlText w:val=""/>
      <w:lvlJc w:val="left"/>
      <w:rPr>
        <w:rFonts w:cs="Times New Roman"/>
      </w:rPr>
    </w:lvl>
    <w:lvl w:ilvl="4" w:tplc="04190003">
      <w:numFmt w:val="decimal"/>
      <w:lvlText w:val=""/>
      <w:lvlJc w:val="left"/>
      <w:rPr>
        <w:rFonts w:cs="Times New Roman"/>
      </w:rPr>
    </w:lvl>
    <w:lvl w:ilvl="5" w:tplc="04190005">
      <w:numFmt w:val="decimal"/>
      <w:lvlText w:val=""/>
      <w:lvlJc w:val="left"/>
      <w:rPr>
        <w:rFonts w:cs="Times New Roman"/>
      </w:rPr>
    </w:lvl>
    <w:lvl w:ilvl="6" w:tplc="04190001">
      <w:numFmt w:val="decimal"/>
      <w:lvlText w:val=""/>
      <w:lvlJc w:val="left"/>
      <w:rPr>
        <w:rFonts w:cs="Times New Roman"/>
      </w:rPr>
    </w:lvl>
    <w:lvl w:ilvl="7" w:tplc="04190003">
      <w:numFmt w:val="decimal"/>
      <w:lvlText w:val=""/>
      <w:lvlJc w:val="left"/>
      <w:rPr>
        <w:rFonts w:cs="Times New Roman"/>
      </w:rPr>
    </w:lvl>
    <w:lvl w:ilvl="8" w:tplc="04190005">
      <w:numFmt w:val="decimal"/>
      <w:lvlText w:val=""/>
      <w:lvlJc w:val="left"/>
      <w:rPr>
        <w:rFonts w:cs="Times New Roman"/>
      </w:rPr>
    </w:lvl>
  </w:abstractNum>
  <w:abstractNum w:abstractNumId="39">
    <w:nsid w:val="6F2B1C96"/>
    <w:multiLevelType w:val="hybridMultilevel"/>
    <w:tmpl w:val="9DFAE842"/>
    <w:lvl w:ilvl="0" w:tplc="99DE67C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722ED098" w:tentative="1">
      <w:start w:val="1"/>
      <w:numFmt w:val="lowerLetter"/>
      <w:lvlText w:val="%2."/>
      <w:lvlJc w:val="left"/>
      <w:pPr>
        <w:ind w:left="1440" w:hanging="360"/>
      </w:pPr>
    </w:lvl>
    <w:lvl w:ilvl="2" w:tplc="FAA8BB46" w:tentative="1">
      <w:start w:val="1"/>
      <w:numFmt w:val="lowerRoman"/>
      <w:lvlText w:val="%3."/>
      <w:lvlJc w:val="right"/>
      <w:pPr>
        <w:ind w:left="2160" w:hanging="180"/>
      </w:pPr>
    </w:lvl>
    <w:lvl w:ilvl="3" w:tplc="22521ED8" w:tentative="1">
      <w:start w:val="1"/>
      <w:numFmt w:val="decimal"/>
      <w:lvlText w:val="%4."/>
      <w:lvlJc w:val="left"/>
      <w:pPr>
        <w:ind w:left="2880" w:hanging="360"/>
      </w:pPr>
    </w:lvl>
    <w:lvl w:ilvl="4" w:tplc="C3EE00AA" w:tentative="1">
      <w:start w:val="1"/>
      <w:numFmt w:val="lowerLetter"/>
      <w:lvlText w:val="%5."/>
      <w:lvlJc w:val="left"/>
      <w:pPr>
        <w:ind w:left="3600" w:hanging="360"/>
      </w:pPr>
    </w:lvl>
    <w:lvl w:ilvl="5" w:tplc="DF98888C" w:tentative="1">
      <w:start w:val="1"/>
      <w:numFmt w:val="lowerRoman"/>
      <w:lvlText w:val="%6."/>
      <w:lvlJc w:val="right"/>
      <w:pPr>
        <w:ind w:left="4320" w:hanging="180"/>
      </w:pPr>
    </w:lvl>
    <w:lvl w:ilvl="6" w:tplc="F650054A" w:tentative="1">
      <w:start w:val="1"/>
      <w:numFmt w:val="decimal"/>
      <w:lvlText w:val="%7."/>
      <w:lvlJc w:val="left"/>
      <w:pPr>
        <w:ind w:left="5040" w:hanging="360"/>
      </w:pPr>
    </w:lvl>
    <w:lvl w:ilvl="7" w:tplc="377E4A14" w:tentative="1">
      <w:start w:val="1"/>
      <w:numFmt w:val="lowerLetter"/>
      <w:lvlText w:val="%8."/>
      <w:lvlJc w:val="left"/>
      <w:pPr>
        <w:ind w:left="5760" w:hanging="360"/>
      </w:pPr>
    </w:lvl>
    <w:lvl w:ilvl="8" w:tplc="63CCF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FB6603E"/>
    <w:multiLevelType w:val="hybridMultilevel"/>
    <w:tmpl w:val="00E82EE0"/>
    <w:lvl w:ilvl="0" w:tplc="BEA8CA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60C5096" w:tentative="1">
      <w:start w:val="1"/>
      <w:numFmt w:val="lowerLetter"/>
      <w:lvlText w:val="%2."/>
      <w:lvlJc w:val="left"/>
      <w:pPr>
        <w:ind w:left="1440" w:hanging="360"/>
      </w:pPr>
    </w:lvl>
    <w:lvl w:ilvl="2" w:tplc="DCFE8EA0" w:tentative="1">
      <w:start w:val="1"/>
      <w:numFmt w:val="lowerRoman"/>
      <w:lvlText w:val="%3."/>
      <w:lvlJc w:val="right"/>
      <w:pPr>
        <w:ind w:left="2160" w:hanging="180"/>
      </w:pPr>
    </w:lvl>
    <w:lvl w:ilvl="3" w:tplc="3CB8E334" w:tentative="1">
      <w:start w:val="1"/>
      <w:numFmt w:val="decimal"/>
      <w:lvlText w:val="%4."/>
      <w:lvlJc w:val="left"/>
      <w:pPr>
        <w:ind w:left="2880" w:hanging="360"/>
      </w:pPr>
    </w:lvl>
    <w:lvl w:ilvl="4" w:tplc="D29E9936" w:tentative="1">
      <w:start w:val="1"/>
      <w:numFmt w:val="lowerLetter"/>
      <w:lvlText w:val="%5."/>
      <w:lvlJc w:val="left"/>
      <w:pPr>
        <w:ind w:left="3600" w:hanging="360"/>
      </w:pPr>
    </w:lvl>
    <w:lvl w:ilvl="5" w:tplc="27566C60" w:tentative="1">
      <w:start w:val="1"/>
      <w:numFmt w:val="lowerRoman"/>
      <w:lvlText w:val="%6."/>
      <w:lvlJc w:val="right"/>
      <w:pPr>
        <w:ind w:left="4320" w:hanging="180"/>
      </w:pPr>
    </w:lvl>
    <w:lvl w:ilvl="6" w:tplc="0868FD34" w:tentative="1">
      <w:start w:val="1"/>
      <w:numFmt w:val="decimal"/>
      <w:lvlText w:val="%7."/>
      <w:lvlJc w:val="left"/>
      <w:pPr>
        <w:ind w:left="5040" w:hanging="360"/>
      </w:pPr>
    </w:lvl>
    <w:lvl w:ilvl="7" w:tplc="78C6D4EC" w:tentative="1">
      <w:start w:val="1"/>
      <w:numFmt w:val="lowerLetter"/>
      <w:lvlText w:val="%8."/>
      <w:lvlJc w:val="left"/>
      <w:pPr>
        <w:ind w:left="5760" w:hanging="360"/>
      </w:pPr>
    </w:lvl>
    <w:lvl w:ilvl="8" w:tplc="F0440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6A4C02"/>
    <w:multiLevelType w:val="hybridMultilevel"/>
    <w:tmpl w:val="81A06A1C"/>
    <w:lvl w:ilvl="0" w:tplc="7FAA2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1EC594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F34975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94467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2A49CA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70DCE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9ECD1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6AA7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D430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0"/>
  </w:num>
  <w:num w:numId="2">
    <w:abstractNumId w:val="7"/>
  </w:num>
  <w:num w:numId="3">
    <w:abstractNumId w:val="35"/>
  </w:num>
  <w:num w:numId="4">
    <w:abstractNumId w:val="37"/>
  </w:num>
  <w:num w:numId="5">
    <w:abstractNumId w:val="21"/>
  </w:num>
  <w:num w:numId="6">
    <w:abstractNumId w:val="34"/>
  </w:num>
  <w:num w:numId="7">
    <w:abstractNumId w:val="22"/>
  </w:num>
  <w:num w:numId="8">
    <w:abstractNumId w:val="33"/>
  </w:num>
  <w:num w:numId="9">
    <w:abstractNumId w:val="24"/>
  </w:num>
  <w:num w:numId="10">
    <w:abstractNumId w:val="4"/>
  </w:num>
  <w:num w:numId="11">
    <w:abstractNumId w:val="10"/>
  </w:num>
  <w:num w:numId="12">
    <w:abstractNumId w:val="15"/>
  </w:num>
  <w:num w:numId="13">
    <w:abstractNumId w:val="13"/>
  </w:num>
  <w:num w:numId="14">
    <w:abstractNumId w:val="31"/>
  </w:num>
  <w:num w:numId="15">
    <w:abstractNumId w:val="23"/>
  </w:num>
  <w:num w:numId="16">
    <w:abstractNumId w:val="20"/>
  </w:num>
  <w:num w:numId="17">
    <w:abstractNumId w:val="12"/>
  </w:num>
  <w:num w:numId="18">
    <w:abstractNumId w:val="32"/>
  </w:num>
  <w:num w:numId="19">
    <w:abstractNumId w:val="8"/>
  </w:num>
  <w:num w:numId="20">
    <w:abstractNumId w:val="3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6"/>
  </w:num>
  <w:num w:numId="23">
    <w:abstractNumId w:val="25"/>
  </w:num>
  <w:num w:numId="24">
    <w:abstractNumId w:val="11"/>
  </w:num>
  <w:num w:numId="25">
    <w:abstractNumId w:val="16"/>
  </w:num>
  <w:num w:numId="26">
    <w:abstractNumId w:val="6"/>
  </w:num>
  <w:num w:numId="27">
    <w:abstractNumId w:val="14"/>
  </w:num>
  <w:num w:numId="28">
    <w:abstractNumId w:val="29"/>
  </w:num>
  <w:num w:numId="29">
    <w:abstractNumId w:val="18"/>
  </w:num>
  <w:num w:numId="30">
    <w:abstractNumId w:val="1"/>
  </w:num>
  <w:num w:numId="31">
    <w:abstractNumId w:val="39"/>
  </w:num>
  <w:num w:numId="32">
    <w:abstractNumId w:val="38"/>
  </w:num>
  <w:num w:numId="33">
    <w:abstractNumId w:val="40"/>
  </w:num>
  <w:num w:numId="34">
    <w:abstractNumId w:val="28"/>
  </w:num>
  <w:num w:numId="35">
    <w:abstractNumId w:val="17"/>
  </w:num>
  <w:num w:numId="36">
    <w:abstractNumId w:val="27"/>
  </w:num>
  <w:num w:numId="37">
    <w:abstractNumId w:val="36"/>
  </w:num>
  <w:num w:numId="38">
    <w:abstractNumId w:val="19"/>
  </w:num>
  <w:num w:numId="39">
    <w:abstractNumId w:val="3"/>
  </w:num>
  <w:num w:numId="40">
    <w:abstractNumId w:val="9"/>
  </w:num>
  <w:num w:numId="41">
    <w:abstractNumId w:val="0"/>
  </w:num>
  <w:num w:numId="42">
    <w:abstractNumId w:val="5"/>
  </w:num>
  <w:num w:numId="43">
    <w:abstractNumId w:val="41"/>
  </w:num>
  <w:num w:numId="44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247201"/>
    <w:rsid w:val="002A1766"/>
    <w:rsid w:val="002A1BE9"/>
    <w:rsid w:val="002A4681"/>
    <w:rsid w:val="002B5C82"/>
    <w:rsid w:val="002D290C"/>
    <w:rsid w:val="002D4AA4"/>
    <w:rsid w:val="002E7EE1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30"/>
    <w:rsid w:val="005D35CD"/>
    <w:rsid w:val="00605BBF"/>
    <w:rsid w:val="00633D08"/>
    <w:rsid w:val="00674510"/>
    <w:rsid w:val="006B02E1"/>
    <w:rsid w:val="006B3441"/>
    <w:rsid w:val="0071039F"/>
    <w:rsid w:val="00725A36"/>
    <w:rsid w:val="00752B27"/>
    <w:rsid w:val="007C48F4"/>
    <w:rsid w:val="007D0A36"/>
    <w:rsid w:val="007F108A"/>
    <w:rsid w:val="00803BDB"/>
    <w:rsid w:val="00826D7F"/>
    <w:rsid w:val="00847E17"/>
    <w:rsid w:val="008526A0"/>
    <w:rsid w:val="0085275C"/>
    <w:rsid w:val="0086258B"/>
    <w:rsid w:val="008A7118"/>
    <w:rsid w:val="008E671C"/>
    <w:rsid w:val="0091637E"/>
    <w:rsid w:val="009333F6"/>
    <w:rsid w:val="00945DCB"/>
    <w:rsid w:val="0095769A"/>
    <w:rsid w:val="0097379A"/>
    <w:rsid w:val="009E090E"/>
    <w:rsid w:val="009E65E2"/>
    <w:rsid w:val="00A1331E"/>
    <w:rsid w:val="00A30E18"/>
    <w:rsid w:val="00A34FC1"/>
    <w:rsid w:val="00A361AF"/>
    <w:rsid w:val="00A40AEE"/>
    <w:rsid w:val="00AA76B2"/>
    <w:rsid w:val="00AB09BB"/>
    <w:rsid w:val="00AC7101"/>
    <w:rsid w:val="00AF249B"/>
    <w:rsid w:val="00B171EC"/>
    <w:rsid w:val="00B43A8A"/>
    <w:rsid w:val="00B50238"/>
    <w:rsid w:val="00B75684"/>
    <w:rsid w:val="00B9464D"/>
    <w:rsid w:val="00BC4621"/>
    <w:rsid w:val="00BD0A04"/>
    <w:rsid w:val="00C012C6"/>
    <w:rsid w:val="00C3749D"/>
    <w:rsid w:val="00C50F33"/>
    <w:rsid w:val="00C673C0"/>
    <w:rsid w:val="00C851FD"/>
    <w:rsid w:val="00CA7B51"/>
    <w:rsid w:val="00D032CD"/>
    <w:rsid w:val="00D03E31"/>
    <w:rsid w:val="00D136D2"/>
    <w:rsid w:val="00D422B1"/>
    <w:rsid w:val="00DE1FCF"/>
    <w:rsid w:val="00DF15B8"/>
    <w:rsid w:val="00DF3AD4"/>
    <w:rsid w:val="00DF73A0"/>
    <w:rsid w:val="00E339B7"/>
    <w:rsid w:val="00E429B1"/>
    <w:rsid w:val="00E7488C"/>
    <w:rsid w:val="00E83B5B"/>
    <w:rsid w:val="00E9515C"/>
    <w:rsid w:val="00E97E48"/>
    <w:rsid w:val="00EE0555"/>
    <w:rsid w:val="00F34DB1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40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40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67605F567660FDC0CD6FB34C1AD9A6E243F4B41DD156429677835A9FFF176D94B735873C657E313EC5DC6E0466F44E1E4B44A6C29441368KAE0N" TargetMode="External"/><Relationship Id="rId18" Type="http://schemas.openxmlformats.org/officeDocument/2006/relationships/hyperlink" Target="consultantplus://offline/ref=B67605F567660FDC0CD6FB34C1AD9A6E243F4B41DD156429677835A9FFF176D94B735873C657E116E45DC6E0466F44E1E4B44A6C29441368KAE0N" TargetMode="External"/><Relationship Id="rId26" Type="http://schemas.openxmlformats.org/officeDocument/2006/relationships/hyperlink" Target="consultantplus://offline/ref=B67605F567660FDC0CD6FB34C1AD9A6E243F4B41DD156429677835A9FFF176D94B735873C655E513E15DC6E0466F44E1E4B44A6C29441368KAE0N" TargetMode="External"/><Relationship Id="rId39" Type="http://schemas.openxmlformats.org/officeDocument/2006/relationships/hyperlink" Target="consultantplus://offline/ref=B67605F567660FDC0CD6FB34C1AD9A6E243F4B41DD156429677835A9FFF176D94B735873C657EF12E45DC6E0466F44E1E4B44A6C29441368KAE0N" TargetMode="External"/><Relationship Id="rId21" Type="http://schemas.openxmlformats.org/officeDocument/2006/relationships/hyperlink" Target="consultantplus://offline/ref=B67605F567660FDC0CD6FB34C1AD9A6E243F4B41DD156429677835A9FFF176D94B735873C354E71DB007D6E40F3B48FEE5AE546A3744K1E0N" TargetMode="External"/><Relationship Id="rId34" Type="http://schemas.openxmlformats.org/officeDocument/2006/relationships/hyperlink" Target="consultantplus://offline/ref=B67605F567660FDC0CD6FB34C1AD9A6E243F4B41DD156429677835A9FFF176D94B735873C455E11DB007D6E40F3B48FEE5AE546A3744K1E0N" TargetMode="External"/><Relationship Id="rId42" Type="http://schemas.openxmlformats.org/officeDocument/2006/relationships/hyperlink" Target="consultantplus://offline/ref=B67605F567660FDC0CD6FB34C1AD9A6E243F4B41DD156429677835A9FFF176D94B735873C557E71DB007D6E40F3B48FEE5AE546A3744K1E0N" TargetMode="External"/><Relationship Id="rId47" Type="http://schemas.openxmlformats.org/officeDocument/2006/relationships/hyperlink" Target="consultantplus://offline/ref=B67605F567660FDC0CD6FB34C1AD9A6E243F4B41DD156429677835A9FFF176D94B735870C051E01DB007D6E40F3B48FEE5AE546A3744K1E0N" TargetMode="External"/><Relationship Id="rId50" Type="http://schemas.openxmlformats.org/officeDocument/2006/relationships/hyperlink" Target="consultantplus://offline/ref=B67605F567660FDC0CD6FB34C1AD9A6E243F4B41DD156429677835A9FFF176D94B735873C654EE13E65DC6E0466F44E1E4B44A6C29441368KAE0N" TargetMode="External"/><Relationship Id="rId55" Type="http://schemas.openxmlformats.org/officeDocument/2006/relationships/hyperlink" Target="consultantplus://offline/ref=B67605F567660FDC0CD6FB34C1AD9A6E243F4B41DD156429677835A9FFF176D94B735870C251E71DB007D6E40F3B48FEE5AE546A3744K1E0N" TargetMode="External"/><Relationship Id="rId63" Type="http://schemas.openxmlformats.org/officeDocument/2006/relationships/hyperlink" Target="consultantplus://offline/ref=B67605F567660FDC0CD6FB34C1AD9A6E243F4B41DD156429677835A9FFF176D94B735873C655E617E15DC6E0466F44E1E4B44A6C29441368KAE0N" TargetMode="External"/><Relationship Id="rId68" Type="http://schemas.openxmlformats.org/officeDocument/2006/relationships/hyperlink" Target="consultantplus://offline/ref=B67605F567660FDC0CD6FB34C1AD9A6E243F4B41DD156429677835A9FFF176D94B735873C055E71DB007D6E40F3B48FEE5AE546A3744K1E0N" TargetMode="External"/><Relationship Id="rId76" Type="http://schemas.openxmlformats.org/officeDocument/2006/relationships/theme" Target="theme/theme1.xml"/><Relationship Id="rId7" Type="http://schemas.openxmlformats.org/officeDocument/2006/relationships/footnotes" Target="footnotes.xml"/><Relationship Id="rId71" Type="http://schemas.openxmlformats.org/officeDocument/2006/relationships/hyperlink" Target="consultantplus://offline/ref=14CBBFEDE06C7B1AC252AC41737EEC61D05BD90BE475902BD3A66010F06B00877D988306C728CEED94489DD428g2q9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67605F567660FDC0CD6FB34C1AD9A6E243F4B41DD156429677835A9FFF176D94B735870C35EE71DB007D6E40F3B48FEE5AE546A3744K1E0N" TargetMode="External"/><Relationship Id="rId29" Type="http://schemas.openxmlformats.org/officeDocument/2006/relationships/hyperlink" Target="consultantplus://offline/ref=B67605F567660FDC0CD6FB34C1AD9A6E243F4B41DD156429677835A9FFF176D94B735873C657EE12E15DC6E0466F44E1E4B44A6C29441368KAE0N" TargetMode="External"/><Relationship Id="rId11" Type="http://schemas.openxmlformats.org/officeDocument/2006/relationships/hyperlink" Target="consultantplus://offline/ref=B67605F567660FDC0CD6FB34C1AD9A6E243F4B41DD156429677835A9FFF176D94B735873C656EE16E75DC6E0466F44E1E4B44A6C29441368KAE0N" TargetMode="External"/><Relationship Id="rId24" Type="http://schemas.openxmlformats.org/officeDocument/2006/relationships/hyperlink" Target="consultantplus://offline/ref=B67605F567660FDC0CD6FB34C1AD9A6E243F4B41DD156429677835A9FFF176D94B735870C052E71DB007D6E40F3B48FEE5AE546A3744K1E0N" TargetMode="External"/><Relationship Id="rId32" Type="http://schemas.openxmlformats.org/officeDocument/2006/relationships/hyperlink" Target="consultantplus://offline/ref=B67605F567660FDC0CD6FB34C1AD9A6E243F4B41DD156429677835A9FFF176D94B735873CF54E01DB007D6E40F3B48FEE5AE546A3744K1E0N" TargetMode="External"/><Relationship Id="rId37" Type="http://schemas.openxmlformats.org/officeDocument/2006/relationships/hyperlink" Target="consultantplus://offline/ref=B67605F567660FDC0CD6FB34C1AD9A6E243F4B41DD156429677835A9FFF176D94B735873C451E71DB007D6E40F3B48FEE5AE546A3744K1E0N" TargetMode="External"/><Relationship Id="rId40" Type="http://schemas.openxmlformats.org/officeDocument/2006/relationships/hyperlink" Target="consultantplus://offline/ref=B67605F567660FDC0CD6FB34C1AD9A6E243F4B41DD156429677835A9FFF176D94B735873C655E010E75DC6E0466F44E1E4B44A6C29441368KAE0N" TargetMode="External"/><Relationship Id="rId45" Type="http://schemas.openxmlformats.org/officeDocument/2006/relationships/hyperlink" Target="consultantplus://offline/ref=B67605F567660FDC0CD6FB34C1AD9A6E243F4B41DD156429677835A9FFF176D94B735873CE5EE41DB007D6E40F3B48FEE5AE546A3744K1E0N" TargetMode="External"/><Relationship Id="rId53" Type="http://schemas.openxmlformats.org/officeDocument/2006/relationships/hyperlink" Target="consultantplus://offline/ref=B67605F567660FDC0CD6FB34C1AD9A6E243F4B41DD156429677835A9FFF176D94B735870C05EE01DB007D6E40F3B48FEE5AE546A3744K1E0N" TargetMode="External"/><Relationship Id="rId58" Type="http://schemas.openxmlformats.org/officeDocument/2006/relationships/hyperlink" Target="consultantplus://offline/ref=B67605F567660FDC0CD6FB34C1AD9A6E243F4B41DD156429677835A9FFF176D94B735870C45FE61DB007D6E40F3B48FEE5AE546A3744K1E0N" TargetMode="External"/><Relationship Id="rId66" Type="http://schemas.openxmlformats.org/officeDocument/2006/relationships/hyperlink" Target="consultantplus://offline/ref=B67605F567660FDC0CD6FB34C1AD9A6E243F4B41DD156429677835A9FFF176D94B735873C655E613E15DC6E0466F44E1E4B44A6C29441368KAE0N" TargetMode="External"/><Relationship Id="rId7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67605F567660FDC0CD6FB34C1AD9A6E243F4B41DD156429677835A9FFF176D94B735873C657E31FE15DC6E0466F44E1E4B44A6C29441368KAE0N" TargetMode="External"/><Relationship Id="rId23" Type="http://schemas.openxmlformats.org/officeDocument/2006/relationships/hyperlink" Target="consultantplus://offline/ref=B67605F567660FDC0CD6FB34C1AD9A6E243F4B41DD156429677835A9FFF176D94B735873C657EE16E45DC6E0466F44E1E4B44A6C29441368KAE0N" TargetMode="External"/><Relationship Id="rId28" Type="http://schemas.openxmlformats.org/officeDocument/2006/relationships/hyperlink" Target="consultantplus://offline/ref=B67605F567660FDC0CD6FB34C1AD9A6E243F4B41DD156429677835A9FFF176D94B735870C557E21DB007D6E40F3B48FEE5AE546A3744K1E0N" TargetMode="External"/><Relationship Id="rId36" Type="http://schemas.openxmlformats.org/officeDocument/2006/relationships/hyperlink" Target="consultantplus://offline/ref=B67605F567660FDC0CD6FB34C1AD9A6E243F4B41DD156429677835A9FFF176D94B735873C452E41DB007D6E40F3B48FEE5AE546A3744K1E0N" TargetMode="External"/><Relationship Id="rId49" Type="http://schemas.openxmlformats.org/officeDocument/2006/relationships/hyperlink" Target="consultantplus://offline/ref=B67605F567660FDC0CD6FB34C1AD9A6E243F4B41DD156429677835A9FFF176D94B735873C751E71DB007D6E40F3B48FEE5AE546A3744K1E0N" TargetMode="External"/><Relationship Id="rId57" Type="http://schemas.openxmlformats.org/officeDocument/2006/relationships/hyperlink" Target="consultantplus://offline/ref=B67605F567660FDC0CD6FB34C1AD9A6E243F4B41DD156429677835A9FFF176D94B73587BCE54ED42B512C7BC033B57E0E1B4486835K4E5N" TargetMode="External"/><Relationship Id="rId61" Type="http://schemas.openxmlformats.org/officeDocument/2006/relationships/hyperlink" Target="consultantplus://offline/ref=B67605F567660FDC0CD6FB34C1AD9A6E243F4B41DD156429677835A9FFF176D94B735870C356E71DB007D6E40F3B48FEE5AE546A3744K1E0N" TargetMode="External"/><Relationship Id="rId10" Type="http://schemas.openxmlformats.org/officeDocument/2006/relationships/hyperlink" Target="consultantplus://offline/ref=14CBBFEDE06C7B1AC252AC41737EEC61D05BD90BE475902BD3A66010F06B00877D988306C728CEED94489DD428g2q9L" TargetMode="External"/><Relationship Id="rId19" Type="http://schemas.openxmlformats.org/officeDocument/2006/relationships/hyperlink" Target="consultantplus://offline/ref=B67605F567660FDC0CD6FB34C1AD9A6E243F4B41DD156429677835A9FFF176D94B735873C655E316E75DC6E0466F44E1E4B44A6C29441368KAE0N" TargetMode="External"/><Relationship Id="rId31" Type="http://schemas.openxmlformats.org/officeDocument/2006/relationships/hyperlink" Target="consultantplus://offline/ref=B67605F567660FDC0CD6FB34C1AD9A6E243F4B41DD156429677835A9FFF176D94B735873C655E016E15DC6E0466F44E1E4B44A6C29441368KAE0N" TargetMode="External"/><Relationship Id="rId44" Type="http://schemas.openxmlformats.org/officeDocument/2006/relationships/hyperlink" Target="consultantplus://offline/ref=B67605F567660FDC0CD6FB34C1AD9A6E243F4B41DD156429677835A9FFF176D94B735873C151E61DB007D6E40F3B48FEE5AE546A3744K1E0N" TargetMode="External"/><Relationship Id="rId52" Type="http://schemas.openxmlformats.org/officeDocument/2006/relationships/hyperlink" Target="consultantplus://offline/ref=B67605F567660FDC0CD6FB34C1AD9A6E243F4B41DD156429677835A9FFF176D94B735873C756E01DB007D6E40F3B48FEE5AE546A3744K1E0N" TargetMode="External"/><Relationship Id="rId60" Type="http://schemas.openxmlformats.org/officeDocument/2006/relationships/hyperlink" Target="consultantplus://offline/ref=B67605F567660FDC0CD6FB34C1AD9A6E243F4B41DD156429677835A9FFF176D94B735873C05FE41DB007D6E40F3B48FEE5AE546A3744K1E0N" TargetMode="External"/><Relationship Id="rId65" Type="http://schemas.openxmlformats.org/officeDocument/2006/relationships/hyperlink" Target="consultantplus://offline/ref=B67605F567660FDC0CD6FB34C1AD9A6E243F4B41DD156429677835A9FFF176D94B735873C654E717E25DC6E0466F44E1E4B44A6C29441368KAE0N" TargetMode="External"/><Relationship Id="rId73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2318&amp;dst=634" TargetMode="External"/><Relationship Id="rId14" Type="http://schemas.openxmlformats.org/officeDocument/2006/relationships/hyperlink" Target="consultantplus://offline/ref=B67605F567660FDC0CD6FB34C1AD9A6E243F4B41DD156429677835A9FFF176D94B735870C455E31DB007D6E40F3B48FEE5AE546A3744K1E0N" TargetMode="External"/><Relationship Id="rId22" Type="http://schemas.openxmlformats.org/officeDocument/2006/relationships/hyperlink" Target="consultantplus://offline/ref=B67605F567660FDC0CD6FB34C1AD9A6E243F4B41DD156429677835A9FFF176D94B735874C255ED42B512C7BC033B57E0E1B4486835K4E5N" TargetMode="External"/><Relationship Id="rId27" Type="http://schemas.openxmlformats.org/officeDocument/2006/relationships/hyperlink" Target="consultantplus://offline/ref=B67605F567660FDC0CD6FB34C1AD9A6E243F4B41DD156429677835A9FFF176D94B735870C052E11DB007D6E40F3B48FEE5AE546A3744K1E0N" TargetMode="External"/><Relationship Id="rId30" Type="http://schemas.openxmlformats.org/officeDocument/2006/relationships/hyperlink" Target="consultantplus://offline/ref=B67605F567660FDC0CD6FB34C1AD9A6E243F4B41DD156429677835A9FFF176D94B735873C655E31EE05DC6E0466F44E1E4B44A6C29441368KAE0N" TargetMode="External"/><Relationship Id="rId35" Type="http://schemas.openxmlformats.org/officeDocument/2006/relationships/hyperlink" Target="consultantplus://offline/ref=B67605F567660FDC0CD6FB34C1AD9A6E243F4B41DD156429677835A9FFF176D94B735873C454E01DB007D6E40F3B48FEE5AE546A3744K1E0N" TargetMode="External"/><Relationship Id="rId43" Type="http://schemas.openxmlformats.org/officeDocument/2006/relationships/hyperlink" Target="consultantplus://offline/ref=B67605F567660FDC0CD6FB34C1AD9A6E243F4B41DD156429677835A9FFF176D94B735873C655E110E15DC6E0466F44E1E4B44A6C29441368KAE0N" TargetMode="External"/><Relationship Id="rId48" Type="http://schemas.openxmlformats.org/officeDocument/2006/relationships/hyperlink" Target="consultantplus://offline/ref=B67605F567660FDC0CD6FB34C1AD9A6E243F4B41DD156429677835A9FFF176D94B735873C050E51DB007D6E40F3B48FEE5AE546A3744K1E0N" TargetMode="External"/><Relationship Id="rId56" Type="http://schemas.openxmlformats.org/officeDocument/2006/relationships/hyperlink" Target="consultantplus://offline/ref=B67605F567660FDC0CD6FB34C1AD9A6E243F4B41DD156429677835A9FFF176D94B73587BCE56ED42B512C7BC033B57E0E1B4486835K4E5N" TargetMode="External"/><Relationship Id="rId64" Type="http://schemas.openxmlformats.org/officeDocument/2006/relationships/hyperlink" Target="consultantplus://offline/ref=B67605F567660FDC0CD6FB34C1AD9A6E243F4B41DD156429677835A9FFF176D94B735873C655E615E75DC6E0466F44E1E4B44A6C29441368KAE0N" TargetMode="External"/><Relationship Id="rId69" Type="http://schemas.openxmlformats.org/officeDocument/2006/relationships/hyperlink" Target="consultantplus://offline/ref=86C752D4BD4671676CB213EC9169085EFD0C2E7AAF428B114B1106B99FDCD62BFDD7B50939361DFD5FC8CA268BA34F0251E757B679341DE2kBO3G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67605F567660FDC0CD6FB34C1AD9A6E243F4B41DD156429677835A9FFF176D94B735873C354E11DB007D6E40F3B48FEE5AE546A3744K1E0N" TargetMode="External"/><Relationship Id="rId72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B67605F567660FDC0CD6FB34C1AD9A6E243F4B41DD156429677835A9FFF176D94B735873C657E313E65DC6E0466F44E1E4B44A6C29441368KAE0N" TargetMode="External"/><Relationship Id="rId17" Type="http://schemas.openxmlformats.org/officeDocument/2006/relationships/hyperlink" Target="consultantplus://offline/ref=B67605F567660FDC0CD6FB34C1AD9A6E243F4B41DD156429677835A9FFF176D94B735873C657E011ED5DC6E0466F44E1E4B44A6C29441368KAE0N" TargetMode="External"/><Relationship Id="rId25" Type="http://schemas.openxmlformats.org/officeDocument/2006/relationships/hyperlink" Target="consultantplus://offline/ref=B67605F567660FDC0CD6FB34C1AD9A6E243F4B41DD156429677835A9FFF176D94B735870C052E51DB007D6E40F3B48FEE5AE546A3744K1E0N" TargetMode="External"/><Relationship Id="rId33" Type="http://schemas.openxmlformats.org/officeDocument/2006/relationships/hyperlink" Target="consultantplus://offline/ref=B67605F567660FDC0CD6FB34C1AD9A6E243F4B41DD156429677835A9FFF176D94B735873C456E11DB007D6E40F3B48FEE5AE546A3744K1E0N" TargetMode="External"/><Relationship Id="rId38" Type="http://schemas.openxmlformats.org/officeDocument/2006/relationships/hyperlink" Target="consultantplus://offline/ref=B67605F567660FDC0CD6FB34C1AD9A6E243F4B41DD156429677835A9FFF176D94B735873C655E017E15DC6E0466F44E1E4B44A6C29441368KAE0N" TargetMode="External"/><Relationship Id="rId46" Type="http://schemas.openxmlformats.org/officeDocument/2006/relationships/hyperlink" Target="consultantplus://offline/ref=B67605F567660FDC0CD6FB34C1AD9A6E243F4B41DD156429677835A9FFF176D94B735870C550E01DB007D6E40F3B48FEE5AE546A3744K1E0N" TargetMode="External"/><Relationship Id="rId59" Type="http://schemas.openxmlformats.org/officeDocument/2006/relationships/hyperlink" Target="consultantplus://offline/ref=B67605F567660FDC0CD6FB34C1AD9A6E243F4B41DD156429677835A9FFF176D94B735873C054E01DB007D6E40F3B48FEE5AE546A3744K1E0N" TargetMode="External"/><Relationship Id="rId67" Type="http://schemas.openxmlformats.org/officeDocument/2006/relationships/hyperlink" Target="consultantplus://offline/ref=B67605F567660FDC0CD6FB34C1AD9A6E243F4B41DD156429677835A9FFF176D94B735873C655E410EC5DC6E0466F44E1E4B44A6C29441368KAE0N" TargetMode="External"/><Relationship Id="rId20" Type="http://schemas.openxmlformats.org/officeDocument/2006/relationships/hyperlink" Target="consultantplus://offline/ref=B67605F567660FDC0CD6FB34C1AD9A6E243F4B41DD156429677835A9FFF176D94B735873C654E111E05DC6E0466F44E1E4B44A6C29441368KAE0N" TargetMode="External"/><Relationship Id="rId41" Type="http://schemas.openxmlformats.org/officeDocument/2006/relationships/hyperlink" Target="consultantplus://offline/ref=B67605F567660FDC0CD6FB34C1AD9A6E243F4B41DD156429677835A9FFF176D94B735873C45FE11DB007D6E40F3B48FEE5AE546A3744K1E0N" TargetMode="External"/><Relationship Id="rId54" Type="http://schemas.openxmlformats.org/officeDocument/2006/relationships/hyperlink" Target="consultantplus://offline/ref=B67605F567660FDC0CD6FB34C1AD9A6E243F4B41DD156429677835A9FFF176D94B735873C656E014E45DC6E0466F44E1E4B44A6C29441368KAE0N" TargetMode="External"/><Relationship Id="rId62" Type="http://schemas.openxmlformats.org/officeDocument/2006/relationships/hyperlink" Target="consultantplus://offline/ref=B67605F567660FDC0CD6FB34C1AD9A6E243F4B41DD156429677835A9FFF176D94B735873C656EF12E05DC6E0466F44E1E4B44A6C29441368KAE0N" TargetMode="External"/><Relationship Id="rId70" Type="http://schemas.openxmlformats.org/officeDocument/2006/relationships/hyperlink" Target="consultantplus://offline/ref=86C752D4BD4671676CB213EC9169085EFA072E73AB418B114B1106B99FDCD62BFDD7B50C3D3D49A912969376CBE842074BFB57B0k6O4G" TargetMode="External"/><Relationship Id="rId75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17FDD-817D-47AF-AD7C-B83A1A99C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3083</Words>
  <Characters>17577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9</cp:revision>
  <cp:lastPrinted>2021-01-18T10:05:00Z</cp:lastPrinted>
  <dcterms:created xsi:type="dcterms:W3CDTF">2023-02-10T13:25:00Z</dcterms:created>
  <dcterms:modified xsi:type="dcterms:W3CDTF">2024-12-04T10:12:00Z</dcterms:modified>
</cp:coreProperties>
</file>